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K Hodges</w:t>
      </w:r>
    </w:p>
    <w:p>
      <w:r>
        <w:rPr>
          <w:b/>
          <w:bCs/>
        </w:rPr>
        <w:t xml:space="preserve">Software Engineer | Seattle, Washington</w:t>
      </w:r>
    </w:p>
    <w:p>
      <w:r>
        <w:t xml:space="preserve">Software engineer focused on distributed systems, cryptography, resilient infrastructure, and security engineering. Experience designing trust-first systems involving PKI, attestation, authentication, authorization, AI governance, and secure distributed compute across AWS and edge environments. Strong background in Linux internals, performance analysis, and operating customer-impacting systems at global scale using Rust, Go, Kotlin/Java, and modern C++.</w:t>
      </w:r>
    </w:p>
    <w:p>
      <w:pPr>
        <w:pStyle w:val="Heading1"/>
      </w:pPr>
      <w:r>
        <w:t xml:space="preserve">Technologies</w:t>
      </w:r>
    </w:p>
    <w:p>
      <w:r>
        <w:rPr>
          <w:b/>
          <w:bCs/>
        </w:rPr>
        <w:t xml:space="preserve">Languages</w:t>
      </w:r>
    </w:p>
    <w:p>
      <w:r>
        <w:t xml:space="preserve">Rust • C++ • Go • Kotlin / Java • Python • Scala • TypeScript</w:t>
      </w:r>
    </w:p>
    <w:p>
      <w:r>
        <w:rPr>
          <w:b/>
          <w:bCs/>
        </w:rPr>
        <w:t xml:space="preserve">Security + Cryptography</w:t>
      </w:r>
    </w:p>
    <w:p>
      <w:r>
        <w:t xml:space="preserve">PKI • TLS / X.509 • CloudHSM • KMS • IAM • OpenSSL • Threat Modeling • Security Automation</w:t>
      </w:r>
    </w:p>
    <w:p>
      <w:r>
        <w:rPr>
          <w:b/>
          <w:bCs/>
        </w:rPr>
        <w:t xml:space="preserve">Infrastructure + Distributed Systems</w:t>
      </w:r>
    </w:p>
    <w:p>
      <w:r>
        <w:t xml:space="preserve">Kubernetes • Kafka • gRPC • Terraform • AWS CDK</w:t>
      </w:r>
    </w:p>
    <w:p>
      <w:r>
        <w:rPr>
          <w:b/>
          <w:bCs/>
        </w:rPr>
        <w:t xml:space="preserve">Data + Search</w:t>
      </w:r>
    </w:p>
    <w:p>
      <w:r>
        <w:t xml:space="preserve">Spark • PostgreSQL • Elasticsearch • MySQL • DynamoDB</w:t>
      </w:r>
    </w:p>
    <w:p>
      <w:r>
        <w:rPr>
          <w:b/>
          <w:bCs/>
        </w:rPr>
        <w:t xml:space="preserve">Systems Diagnostics</w:t>
      </w:r>
    </w:p>
    <w:p>
      <w:r>
        <w:t xml:space="preserve">Linux Internals • eBPF • DTrace • Perf</w:t>
      </w:r>
    </w:p>
    <w:p>
      <w:r>
        <w:rPr>
          <w:b/>
          <w:bCs/>
        </w:rPr>
        <w:t xml:space="preserve">AI Systems</w:t>
      </w:r>
    </w:p>
    <w:p>
      <w:r>
        <w:t xml:space="preserve">AI Governance • Agent Workflows • Local Inference</w:t>
      </w:r>
    </w:p>
    <w:p>
      <w:pPr>
        <w:pStyle w:val="Heading1"/>
      </w:pPr>
      <w:r>
        <w:t xml:space="preserve">Experience</w:t>
      </w:r>
    </w:p>
    <w:p>
      <w:pPr>
        <w:pStyle w:val="Heading2"/>
      </w:pPr>
      <w:r>
        <w:t xml:space="preserve">Amazon (Kuiper) — SDE II (L5)</w:t>
      </w:r>
    </w:p>
    <w:p>
      <w:r>
        <w:t xml:space="preserve">Oct 2024 – Current | Seattle, Washington</w:t>
      </w:r>
    </w:p>
    <w:p>
      <w:pPr>
        <w:pStyle w:val="ListParagraph"/>
        <w:numPr>
          <w:ilvl w:val="0"/>
          <w:numId w:val="1"/>
        </w:numPr>
      </w:pPr>
      <w:r>
        <w:t xml:space="preserve">Designed and implemented cryptographic provisioning and attestation systems for Kuiper ground infrastructure, including trust-chain validation and secure communication workflows between customer ground stations and satellites.</w:t>
      </w:r>
    </w:p>
    <w:p>
      <w:pPr>
        <w:pStyle w:val="ListParagraph"/>
        <w:numPr>
          <w:ilvl w:val="0"/>
          <w:numId w:val="1"/>
        </w:numPr>
      </w:pPr>
      <w:r>
        <w:t xml:space="preserve">Developed idempotent cryptographic APIs for distributed edge systems handling signing, encryption, and device provisioning workflows in customer-impacting environments.</w:t>
      </w:r>
    </w:p>
    <w:p>
      <w:pPr>
        <w:pStyle w:val="ListParagraph"/>
        <w:numPr>
          <w:ilvl w:val="0"/>
          <w:numId w:val="1"/>
        </w:numPr>
      </w:pPr>
      <w:r>
        <w:t xml:space="preserve">Integrated Kuiper telemetry and infrastructure systems with AWS identity and authorization platforms, onboarding services into secure authentication and trust frameworks at Amazon scale.</w:t>
      </w:r>
    </w:p>
    <w:p>
      <w:pPr>
        <w:pStyle w:val="ListParagraph"/>
        <w:numPr>
          <w:ilvl w:val="0"/>
          <w:numId w:val="1"/>
        </w:numPr>
      </w:pPr>
      <w:r>
        <w:t xml:space="preserve">Owned Operational Readiness Reviews, threat modeling, and security reviews for CloudHSM-backed production PKI infrastructure.</w:t>
      </w:r>
    </w:p>
    <w:p>
      <w:pPr>
        <w:pStyle w:val="ListParagraph"/>
        <w:numPr>
          <w:ilvl w:val="0"/>
          <w:numId w:val="1"/>
        </w:numPr>
      </w:pPr>
      <w:r>
        <w:t xml:space="preserve">Led incident response, root cause analysis, and long-term remediation efforts for customer-impacting PKI and manufacturing incidents.</w:t>
      </w:r>
    </w:p>
    <w:p>
      <w:pPr>
        <w:pStyle w:val="ListParagraph"/>
        <w:numPr>
          <w:ilvl w:val="0"/>
          <w:numId w:val="1"/>
        </w:numPr>
      </w:pPr>
      <w:r>
        <w:t xml:space="preserve">Designed and scaled distributed satellite simulation infrastructure running on Kubernetes and EKS clusters supporting hundreds of concurrent simulation workloads across hardware, software, payload, and IPv6 networking layers.</w:t>
      </w:r>
    </w:p>
    <w:p>
      <w:pPr>
        <w:pStyle w:val="ListParagraph"/>
        <w:numPr>
          <w:ilvl w:val="0"/>
          <w:numId w:val="1"/>
        </w:numPr>
      </w:pPr>
      <w:r>
        <w:t xml:space="preserve">Improved launch performance of Kuiper’s Holodeck simulation platform by 20% during a critical pre-launch phase.</w:t>
      </w:r>
    </w:p>
    <w:p>
      <w:pPr>
        <w:pStyle w:val="ListParagraph"/>
        <w:numPr>
          <w:ilvl w:val="0"/>
          <w:numId w:val="1"/>
        </w:numPr>
      </w:pPr>
      <w:r>
        <w:t xml:space="preserve">Developed distributed telemetry processing systems and ETL pipelines using Kotlin and Python for large-scale antenna telemetry analysis and routing.</w:t>
      </w:r>
    </w:p>
    <w:p>
      <w:pPr>
        <w:pStyle w:val="ListParagraph"/>
        <w:numPr>
          <w:ilvl w:val="0"/>
          <w:numId w:val="1"/>
        </w:numPr>
      </w:pPr>
      <w:r>
        <w:t xml:space="preserve">Led AI governance and secure AI adoption for Kuiper Trust Services, authoring team standards and compliance guidance for AI-assisted development.</w:t>
      </w:r>
    </w:p>
    <w:p>
      <w:pPr>
        <w:pStyle w:val="ListParagraph"/>
        <w:numPr>
          <w:ilvl w:val="0"/>
          <w:numId w:val="1"/>
        </w:numPr>
      </w:pPr>
      <w:r>
        <w:t xml:space="preserve">Owned the team's X.509 library and contributed to Amazon's internal Rust cryptography libraries.</w:t>
      </w:r>
    </w:p>
    <w:p>
      <w:pPr>
        <w:pStyle w:val="ListParagraph"/>
        <w:numPr>
          <w:ilvl w:val="0"/>
          <w:numId w:val="1"/>
        </w:numPr>
      </w:pPr>
      <w:r>
        <w:t xml:space="preserve">Served as primary reviewer for Post-Quantum Cryptography (PQC) development, improving secure code review standards.</w:t>
      </w:r>
    </w:p>
    <w:p>
      <w:pPr>
        <w:pStyle w:val="ListParagraph"/>
        <w:numPr>
          <w:ilvl w:val="0"/>
          <w:numId w:val="1"/>
        </w:numPr>
      </w:pPr>
      <w:r>
        <w:t xml:space="preserve">Developed reusable security integration testing frameworks and coordinated company-wide corrective actions following a critical PKI manufacturing incident.</w:t>
      </w:r>
    </w:p>
    <w:p>
      <w:pPr>
        <w:pStyle w:val="Heading2"/>
      </w:pPr>
      <w:r>
        <w:t xml:space="preserve">Salesforce / Slack — Senior Software Engineer</w:t>
      </w:r>
    </w:p>
    <w:p>
      <w:r>
        <w:t xml:space="preserve">Nov 2021 – Nov 2023 | Remote</w:t>
      </w:r>
    </w:p>
    <w:p>
      <w:pPr>
        <w:pStyle w:val="ListParagraph"/>
        <w:numPr>
          <w:ilvl w:val="0"/>
          <w:numId w:val="1"/>
        </w:numPr>
      </w:pPr>
      <w:r>
        <w:t xml:space="preserve">Planned and implemented distributed data lineage systems for Slack’s data warehouse ecosystem using Spark, Python, Go, OpenLineage, and TypeScript.</w:t>
      </w:r>
    </w:p>
    <w:p>
      <w:pPr>
        <w:pStyle w:val="ListParagraph"/>
        <w:numPr>
          <w:ilvl w:val="0"/>
          <w:numId w:val="1"/>
        </w:numPr>
      </w:pPr>
      <w:r>
        <w:t xml:space="preserve">Worked on large-scale distributed data infrastructure involving Airflow, Vitess, Elasticsearch, MySQL, and Spark-backed systems.</w:t>
      </w:r>
    </w:p>
    <w:p>
      <w:pPr>
        <w:pStyle w:val="ListParagraph"/>
        <w:numPr>
          <w:ilvl w:val="0"/>
          <w:numId w:val="1"/>
        </w:numPr>
      </w:pPr>
      <w:r>
        <w:t xml:space="preserve">Modernized Slack’s JupyterHub and data tooling infrastructure across AWS environments, improving operational resilience and security posture for engineering and data science platforms.</w:t>
      </w:r>
    </w:p>
    <w:p>
      <w:pPr>
        <w:pStyle w:val="ListParagraph"/>
        <w:numPr>
          <w:ilvl w:val="0"/>
          <w:numId w:val="1"/>
        </w:numPr>
      </w:pPr>
      <w:r>
        <w:t xml:space="preserve">Led improvements to Airflow development standards and operational practices, reducing maintenance overhead and improving reliability for distributed workflows.</w:t>
      </w:r>
    </w:p>
    <w:p>
      <w:pPr>
        <w:pStyle w:val="ListParagraph"/>
        <w:numPr>
          <w:ilvl w:val="0"/>
          <w:numId w:val="1"/>
        </w:numPr>
      </w:pPr>
      <w:r>
        <w:t xml:space="preserve">Partnered closely with Data Science organizations to improve governance, RBAC, data lineage, experimentation infrastructure, and security posture across analytics platforms.</w:t>
      </w:r>
    </w:p>
    <w:p>
      <w:pPr>
        <w:pStyle w:val="Heading2"/>
      </w:pPr>
      <w:r>
        <w:t xml:space="preserve">Riot Games — Senior Software Engineer / Software Engineer</w:t>
      </w:r>
    </w:p>
    <w:p>
      <w:r>
        <w:t xml:space="preserve">Aug 2018 – Nov 2021 | Los Angeles, California</w:t>
      </w:r>
    </w:p>
    <w:p>
      <w:pPr>
        <w:pStyle w:val="ListParagraph"/>
        <w:numPr>
          <w:ilvl w:val="0"/>
          <w:numId w:val="1"/>
        </w:numPr>
      </w:pPr>
      <w:r>
        <w:t xml:space="preserve">Helped develop Riot’s Kubernetes platform supporting globally distributed game infrastructure for titles including League of Legends, Valorant, and Legends of Runeterra.</w:t>
      </w:r>
    </w:p>
    <w:p>
      <w:pPr>
        <w:pStyle w:val="ListParagraph"/>
        <w:numPr>
          <w:ilvl w:val="0"/>
          <w:numId w:val="1"/>
        </w:numPr>
      </w:pPr>
      <w:r>
        <w:t xml:space="preserve">Developed low-latency distributed infrastructure and operational tooling in Go for large-scale production environments spanning hundreds of clusters globally.</w:t>
      </w:r>
    </w:p>
    <w:p>
      <w:pPr>
        <w:pStyle w:val="ListParagraph"/>
        <w:numPr>
          <w:ilvl w:val="0"/>
          <w:numId w:val="1"/>
        </w:numPr>
      </w:pPr>
      <w:r>
        <w:t xml:space="preserve">Designed and implemented an auto-remediation platform using Airflow, Go, DynamoDB, and AWS Lambda that significantly reduced operational overhead and was adopted broadly across Riot infrastructure teams.</w:t>
      </w:r>
    </w:p>
    <w:p>
      <w:pPr>
        <w:pStyle w:val="ListParagraph"/>
        <w:numPr>
          <w:ilvl w:val="0"/>
          <w:numId w:val="1"/>
        </w:numPr>
      </w:pPr>
      <w:r>
        <w:t xml:space="preserve">Performed deep Linux systems diagnostics and performance investigations using DTrace, eBPF, Perf, Strace, and SystemTap to identify kernel, driver, networking, and distributed systems bottlenecks.</w:t>
      </w:r>
    </w:p>
    <w:p>
      <w:pPr>
        <w:pStyle w:val="ListParagraph"/>
        <w:numPr>
          <w:ilvl w:val="0"/>
          <w:numId w:val="1"/>
        </w:numPr>
      </w:pPr>
      <w:r>
        <w:t xml:space="preserve">Developed container security tooling, security automation, and Kubernetes validation tooling supporting production infrastructure.</w:t>
      </w:r>
    </w:p>
    <w:p>
      <w:pPr>
        <w:pStyle w:val="Heading2"/>
      </w:pPr>
      <w:r>
        <w:t xml:space="preserve">ReliaQuest — Software Engineer</w:t>
      </w:r>
    </w:p>
    <w:p>
      <w:r>
        <w:t xml:space="preserve">Aug 2017 – Aug 2018 | Tampa, Florida</w:t>
      </w:r>
    </w:p>
    <w:p>
      <w:pPr>
        <w:pStyle w:val="ListParagraph"/>
        <w:numPr>
          <w:ilvl w:val="0"/>
          <w:numId w:val="1"/>
        </w:numPr>
      </w:pPr>
      <w:r>
        <w:t xml:space="preserve">Software Engineer #2 on ReliaQuest GreyMatter, a real-time security analytics platform serving hundreds of enterprise customers.</w:t>
      </w:r>
    </w:p>
    <w:p>
      <w:pPr>
        <w:pStyle w:val="ListParagraph"/>
        <w:numPr>
          <w:ilvl w:val="0"/>
          <w:numId w:val="1"/>
        </w:numPr>
      </w:pPr>
      <w:r>
        <w:t xml:space="preserve">Developed distributed streaming and analytics systems using Kafka, Spark Streaming, Elasticsearch, CassandraDB, Scala, and Go.</w:t>
      </w:r>
    </w:p>
    <w:p>
      <w:pPr>
        <w:pStyle w:val="ListParagraph"/>
        <w:numPr>
          <w:ilvl w:val="0"/>
          <w:numId w:val="1"/>
        </w:numPr>
      </w:pPr>
      <w:r>
        <w:t xml:space="preserve">Architected and implemented security analytics, content validation, and heartbeat systems for distributed customer environments.</w:t>
      </w:r>
    </w:p>
    <w:p>
      <w:pPr>
        <w:pStyle w:val="ListParagraph"/>
        <w:numPr>
          <w:ilvl w:val="0"/>
          <w:numId w:val="1"/>
        </w:numPr>
      </w:pPr>
      <w:r>
        <w:t xml:space="preserve">Developed security automation and validation frameworks improving detection quality across enterprise customer environments.</w:t>
      </w:r>
    </w:p>
    <w:p>
      <w:pPr>
        <w:pStyle w:val="Heading2"/>
      </w:pPr>
      <w:r>
        <w:t xml:space="preserve">Intrepid Global Solutions — Jr. Developer</w:t>
      </w:r>
    </w:p>
    <w:p>
      <w:r>
        <w:t xml:space="preserve">Apr 2015 – Aug 2017 | Cape Canaveral, Florida</w:t>
      </w:r>
    </w:p>
    <w:p>
      <w:pPr>
        <w:pStyle w:val="ListParagraph"/>
        <w:numPr>
          <w:ilvl w:val="0"/>
          <w:numId w:val="1"/>
        </w:numPr>
      </w:pPr>
      <w:r>
        <w:t xml:space="preserve">Worked on defense-oriented enterprise platforms and customer-facing systems supporting Department of Defense stakeholders.</w:t>
      </w:r>
    </w:p>
    <w:p>
      <w:pPr>
        <w:pStyle w:val="ListParagraph"/>
        <w:numPr>
          <w:ilvl w:val="0"/>
          <w:numId w:val="1"/>
        </w:numPr>
      </w:pPr>
      <w:r>
        <w:t xml:space="preserve">Directly interfaced with Department of Defense customers while modernizing internal and external portal systems and operational tooling using Java and modern web infrastructure.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2026-07-04T14:17:25.576Z</dcterms:created>
  <dcterms:modified xsi:type="dcterms:W3CDTF">2026-07-04T14:17:25.576Z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